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sz w:val="32"/>
        </w:rPr>
        <w:t>QUESTIONNAIRE</w:t>
      </w:r>
    </w:p>
    <w:p>
      <w:pPr>
        <w:spacing w:after="120"/>
        <w:jc w:val="center"/>
      </w:pPr>
      <w:r>
        <w:rPr>
          <w:rFonts w:ascii="Calibri" w:hAnsi="Calibri"/>
          <w:b/>
          <w:sz w:val="26"/>
        </w:rPr>
        <w:t>Codification de produits dans le système de l'OTAN et obtention du NSN</w:t>
      </w:r>
    </w:p>
    <w:p>
      <w:pPr>
        <w:spacing w:after="120"/>
        <w:jc w:val="center"/>
      </w:pPr>
      <w:r>
        <w:rPr>
          <w:rFonts w:ascii="Calibri" w:hAnsi="Calibri"/>
          <w:b w:val="0"/>
          <w:sz w:val="20"/>
        </w:rPr>
        <w:t>Remplissez les informations disponibles. Nous clarifierons les champs vides par téléphone. Ne joignez pas les plans et spécifications ici : un canal sécurisé vous sera envoyé ultérieurement pour les documents.</w:t>
      </w:r>
    </w:p>
    <w:p>
      <w:pPr>
        <w:spacing w:after="200"/>
        <w:jc w:val="center"/>
      </w:pPr>
      <w:r>
        <w:rPr>
          <w:rFonts w:ascii="Calibri" w:hAnsi="Calibri"/>
          <w:b/>
          <w:sz w:val="20"/>
        </w:rPr>
        <w:t>Envoyez le questionnaire rempli à m@crystal.tax ou au responsable avec lequel vous communiquez.</w:t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1. Objectif recherché</w:t>
      </w:r>
    </w:p>
    <w:p>
      <w:pPr>
        <w:spacing w:after="120"/>
      </w:pPr>
      <w:r>
        <w:rPr>
          <w:rFonts w:ascii="Calibri" w:hAnsi="Calibri"/>
          <w:b w:val="0"/>
          <w:sz w:val="19"/>
        </w:rPr>
        <w:t>La « certification de produit pour l'OTAN » englobe souvent plusieurs procédures. Indiquez les exigences du client ou laissez-nous choisir.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Objet de la demande *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Codification du produit et attribution du NSN (NATO Stock Number)</w:t>
            </w:r>
          </w:p>
          <w:p>
            <w:r>
              <w:rPr>
                <w:sz w:val="20"/>
              </w:rPr>
              <w:t>☐ Vérifier gratuitement si le produit possède un NSN</w:t>
            </w:r>
          </w:p>
          <w:p>
            <w:r>
              <w:rPr>
                <w:sz w:val="20"/>
              </w:rPr>
              <w:t>☐ Codification auprès du ministère de la Défense de l'Ukraine pour les livraisons aux Forces armées ukrainiennes</w:t>
            </w:r>
          </w:p>
          <w:p>
            <w:r>
              <w:rPr>
                <w:sz w:val="20"/>
              </w:rPr>
              <w:t>☐ Système de qualité selon AQAP</w:t>
            </w:r>
          </w:p>
          <w:p>
            <w:r>
              <w:rPr>
                <w:sz w:val="20"/>
              </w:rPr>
              <w:t>☐ Conformité au STANAG ou à une autre norme militaire</w:t>
            </w:r>
          </w:p>
          <w:p>
            <w:r>
              <w:rPr>
                <w:sz w:val="20"/>
              </w:rPr>
              <w:t>☐ Exigence d'un appel d'offres spécifique de la NSPA, d'une armée ou d'une agence de l'OTAN</w:t>
            </w:r>
          </w:p>
          <w:p>
            <w:r>
              <w:rPr>
                <w:sz w:val="20"/>
              </w:rPr>
              <w:t>☐ Je ne sais pas, déterminez ce qui est nécessaire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2. Entreprise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Nom complet de l'entité juridique en caractères latins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Pays d'enregistrement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Numéro d'immatriculation (EDRPOU, KRS, HRB, etc.)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Code NCAGE de l'entreprise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Par exemple, 1A2B3 ou « aucun »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Site web de l'entreprise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Votre rôle concernant le produit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Fabricant</w:t>
            </w:r>
          </w:p>
          <w:p>
            <w:r>
              <w:rPr>
                <w:sz w:val="20"/>
              </w:rPr>
              <w:t>☐ Développeur, propriétaire de la documentation technique</w:t>
            </w:r>
          </w:p>
          <w:p>
            <w:r>
              <w:rPr>
                <w:sz w:val="20"/>
              </w:rPr>
              <w:t>☐ Distributeur officiel ou représentant du fabricant</w:t>
            </w:r>
          </w:p>
          <w:p>
            <w:r>
              <w:rPr>
                <w:sz w:val="20"/>
              </w:rPr>
              <w:t>☐ Fournisseur ou intégrateur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3. Produit</w:t>
      </w:r>
    </w:p>
    <w:p>
      <w:pPr>
        <w:spacing w:after="120"/>
      </w:pPr>
      <w:r>
        <w:rPr>
          <w:rFonts w:ascii="Calibri" w:hAnsi="Calibri"/>
          <w:b w:val="0"/>
          <w:sz w:val="19"/>
        </w:rPr>
        <w:t>Si vous avez plusieurs articles, décrivez le principal et listez les autres en commentaire.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Nom du produit selon les documents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Modèle, numéro de pièce du fabricant (P/N)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Fabricant réel et son NCAGE (si différent de vous)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Pays de fabrication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Catégorie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Systèmes sans pilote et composants</w:t>
            </w:r>
          </w:p>
          <w:p>
            <w:r>
              <w:rPr>
                <w:sz w:val="20"/>
              </w:rPr>
              <w:t>☐ Armement, munitions, composants</w:t>
            </w:r>
          </w:p>
          <w:p>
            <w:r>
              <w:rPr>
                <w:sz w:val="20"/>
              </w:rPr>
              <w:t>☐ Communication, électronique, optique</w:t>
            </w:r>
          </w:p>
          <w:p>
            <w:r>
              <w:rPr>
                <w:sz w:val="20"/>
              </w:rPr>
              <w:t>☐ Transport, pièces détachées, kits de réparation</w:t>
            </w:r>
          </w:p>
          <w:p>
            <w:r>
              <w:rPr>
                <w:sz w:val="20"/>
              </w:rPr>
              <w:t>☐ Équipement, vêtements, moyens de protection</w:t>
            </w:r>
          </w:p>
          <w:p>
            <w:r>
              <w:rPr>
                <w:sz w:val="20"/>
              </w:rPr>
              <w:t>☐ Dispositifs médicaux</w:t>
            </w:r>
          </w:p>
          <w:p>
            <w:r>
              <w:rPr>
                <w:sz w:val="20"/>
              </w:rPr>
              <w:t>☐ Carburants, produits chimiques, matériaux</w:t>
            </w:r>
          </w:p>
          <w:p>
            <w:r>
              <w:rPr>
                <w:sz w:val="20"/>
              </w:rPr>
              <w:t>☐ Outils et équipements</w:t>
            </w:r>
          </w:p>
          <w:p>
            <w:r>
              <w:rPr>
                <w:sz w:val="20"/>
              </w:rPr>
              <w:t>☐ Autre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Nombre d'articles à codifier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1</w:t>
            </w:r>
          </w:p>
          <w:p>
            <w:r>
              <w:rPr>
                <w:sz w:val="20"/>
              </w:rPr>
              <w:t>☐ 2–10</w:t>
            </w:r>
          </w:p>
          <w:p>
            <w:r>
              <w:rPr>
                <w:sz w:val="20"/>
              </w:rPr>
              <w:t>☐ 11–50</w:t>
            </w:r>
          </w:p>
          <w:p>
            <w:r>
              <w:rPr>
                <w:sz w:val="20"/>
              </w:rPr>
              <w:t>☐ Plus de 50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Fonction et brève description technique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De quoi s'agit-il, application, caractéristiques principales, variantes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4. Documentation technique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Documents déjà disponibles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Plans, documentation de conception</w:t>
            </w:r>
          </w:p>
          <w:p>
            <w:r>
              <w:rPr>
                <w:sz w:val="20"/>
              </w:rPr>
              <w:t>☐ Spécifications techniques</w:t>
            </w:r>
          </w:p>
          <w:p>
            <w:r>
              <w:rPr>
                <w:sz w:val="20"/>
              </w:rPr>
              <w:t>☐ Datasheet, catalogue, passeport du produit</w:t>
            </w:r>
          </w:p>
          <w:p>
            <w:r>
              <w:rPr>
                <w:sz w:val="20"/>
              </w:rPr>
              <w:t>☐ Rapports d'essais, certificats</w:t>
            </w:r>
          </w:p>
          <w:p>
            <w:r>
              <w:rPr>
                <w:sz w:val="20"/>
              </w:rPr>
              <w:t>☐ Photos du produit et du marquage</w:t>
            </w:r>
          </w:p>
          <w:p>
            <w:r>
              <w:rPr>
                <w:sz w:val="20"/>
              </w:rPr>
              <w:t>☐ Manuel d'utilisation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Normes de fabrication du produit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DSTU, EN, ISO, MIL-STD, STANAG, TU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Langue de la documentation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Existe-t-il des restrictions sur le transfert de la documentation (classification, contrôle des exportations)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Non</w:t>
            </w:r>
          </w:p>
          <w:p>
            <w:r>
              <w:rPr>
                <w:sz w:val="20"/>
              </w:rPr>
              <w:t>☐ Oui</w:t>
            </w:r>
          </w:p>
          <w:p>
            <w:r>
              <w:rPr>
                <w:sz w:val="20"/>
              </w:rPr>
              <w:t>☐ Je ne sais pas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5. Identifiants existants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Le produit ou son équivalent possède-t-il un NSN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Non</w:t>
            </w:r>
          </w:p>
          <w:p>
            <w:r>
              <w:rPr>
                <w:sz w:val="20"/>
              </w:rPr>
              <w:t>☐ Oui</w:t>
            </w:r>
          </w:p>
          <w:p>
            <w:r>
              <w:rPr>
                <w:sz w:val="20"/>
              </w:rPr>
              <w:t>☐ Je ne sais pas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NSN connus, numéros de nomenclature nationaux, codes clients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Le produit a-t-il déjà été soumis pour codification : où, quand, numéro de la demande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6. Client et délais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Destinataire de la codification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Ministère de la Défense ou FAU (Ukraine)</w:t>
            </w:r>
          </w:p>
          <w:p>
            <w:r>
              <w:rPr>
                <w:sz w:val="20"/>
              </w:rPr>
              <w:t>☐ Forces armées d'un pays de l'OTAN</w:t>
            </w:r>
          </w:p>
          <w:p>
            <w:r>
              <w:rPr>
                <w:sz w:val="20"/>
              </w:rPr>
              <w:t>☐ NSPA ou une autre agence de l'OTAN</w:t>
            </w:r>
          </w:p>
          <w:p>
            <w:r>
              <w:rPr>
                <w:sz w:val="20"/>
              </w:rPr>
              <w:t>☐ Intégrateur de défense ou maître d'œuvre</w:t>
            </w:r>
          </w:p>
          <w:p>
            <w:r>
              <w:rPr>
                <w:sz w:val="20"/>
              </w:rPr>
              <w:t>☐ Aucun client spécifique pour le moment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Pays du client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Appel d'offres, contrat ou demande : numéro, lien, demandeur du NSN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Délai souhaité ou date limite d'achat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7. Coordonnées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Nom et prénom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Fonction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Email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Téléphone, Telegram, WhatsApp ou Signal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Langue de communication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Ukrainien</w:t>
            </w:r>
          </w:p>
          <w:p>
            <w:r>
              <w:rPr>
                <w:sz w:val="20"/>
              </w:rPr>
              <w:t>☐ Russe</w:t>
            </w:r>
          </w:p>
          <w:p>
            <w:r>
              <w:rPr>
                <w:sz w:val="20"/>
              </w:rPr>
              <w:t>☐ English</w:t>
            </w:r>
          </w:p>
          <w:p>
            <w:r>
              <w:rPr>
                <w:sz w:val="20"/>
              </w:rPr>
              <w:t>☐ Deutsch</w:t>
            </w:r>
          </w:p>
          <w:p>
            <w:r>
              <w:rPr>
                <w:sz w:val="20"/>
              </w:rPr>
              <w:t>☐ Français</w:t>
            </w:r>
          </w:p>
          <w:p>
            <w:r>
              <w:rPr>
                <w:sz w:val="20"/>
              </w:rPr>
              <w:t>☐ Español</w:t>
            </w:r>
          </w:p>
          <w:p>
            <w:r>
              <w:rPr>
                <w:sz w:val="20"/>
              </w:rPr>
              <w:t>☐ Polski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Commentaire, autres articles, questions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sectPr w:rsidR="00E353C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8AF" w:rsidRDefault="000E18AF">
      <w:pPr>
        <w:spacing w:line="240" w:lineRule="auto"/>
      </w:pPr>
      <w:r>
        <w:separator/>
      </w:r>
    </w:p>
  </w:endnote>
  <w:endnote w:type="continuationSeparator" w:id="0">
    <w:p w:rsidR="000E18AF" w:rsidRDefault="000E1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8AF" w:rsidRDefault="000E18AF">
      <w:pPr>
        <w:spacing w:line="240" w:lineRule="auto"/>
      </w:pPr>
      <w:r>
        <w:separator/>
      </w:r>
    </w:p>
  </w:footnote>
  <w:footnote w:type="continuationSeparator" w:id="0">
    <w:p w:rsidR="000E18AF" w:rsidRDefault="000E18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3C9" w:rsidRDefault="000E18AF">
    <w:pPr>
      <w:pStyle w:val="af6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9525</wp:posOffset>
              </wp:positionH>
              <wp:positionV relativeFrom="paragraph">
                <wp:posOffset>-447675</wp:posOffset>
              </wp:positionV>
              <wp:extent cx="7550622" cy="10677525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0622" cy="10677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9264;o:allowoverlap:true;o:allowincell:true;mso-position-horizontal-relative:page;margin-left:0.75pt;mso-position-horizontal:absolute;mso-position-vertical-relative:text;margin-top:-35.25pt;mso-position-vertical:absolute;width:594.54pt;height:840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C9"/>
    <w:rsid w:val="000E18AF"/>
    <w:rsid w:val="00846AD0"/>
    <w:rsid w:val="00E3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@crystal.ta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sucubus2049</dc:creator>
  <cp:lastModifiedBy>User</cp:lastModifiedBy>
  <cp:revision>5</cp:revision>
  <dcterms:created xsi:type="dcterms:W3CDTF">2023-11-16T10:51:00Z</dcterms:created>
  <dcterms:modified xsi:type="dcterms:W3CDTF">2023-11-16T14:25:00Z</dcterms:modified>
</cp:coreProperties>
</file>