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QUESTIONNAIRE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Getting or updating an NCAGE code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About 5 minutes. Only three fields are required: company name, your name and email. Fill in whatever else you know, and we will clarify the gaps on a call. Please do not attach company documents here: after the questionnaire we will send you a link to a secure channel for documents.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Send the completed questionnaire to m@crystal.tax, Telegram @msconsult or WhatsApp +380 67 777 72 30. Phone: +380 67 885 53 00.</w:t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1. What you need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Tick everything that applies. If unsure, leave the choice to us.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Purpose of your request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Get a new NCAGE code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Update an existing NCAGE record: name, address, contacts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Check for free whether the company has an NCAGE code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SAM.gov registration: US grants and contracts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NSPA tender or NSPA Source File registration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Item codification and getting an NSN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 DUNS number is needed too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Not sure, please advise what I need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Has the company been assigned an NCAGE code before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Yes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Not sure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NCAGE code, if you have one</w:t>
            </w:r>
          </w:p>
          <w:p>
            <w:r>
              <w:rPr>
                <w:color w:val="6B7280"/>
                <w:sz w:val="17"/>
              </w:rPr>
              <w:t>Five characters, for example KD8H7. If you don’t know it, leave blank and we will check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What the code is for</w:t>
            </w:r>
          </w:p>
          <w:p>
            <w:r>
              <w:rPr>
                <w:color w:val="6B7280"/>
                <w:sz w:val="17"/>
              </w:rPr>
              <w:t>Tender, contract, platform or whoever asked for the NCAGE: name, number or link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Preferred timeline or procurement deadline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2. Organization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Details exactly as they appear in the official company register.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Full legal name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Name in Latin characters</w:t>
            </w:r>
          </w:p>
          <w:p>
            <w:r>
              <w:rPr>
                <w:color w:val="6B7280"/>
                <w:sz w:val="17"/>
              </w:rPr>
              <w:t>As in contracts, bank records or on your website. If unsure, write it as you have it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Legal form</w:t>
            </w:r>
          </w:p>
          <w:p>
            <w:r>
              <w:rPr>
                <w:color w:val="6B7280"/>
                <w:sz w:val="17"/>
              </w:rPr>
              <w:t>For example, TOV, LLC, GmbH, sp. z o.o.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Country of registration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Region, state or province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Registration number</w:t>
            </w:r>
          </w:p>
          <w:p>
            <w:r>
              <w:rPr>
                <w:color w:val="6B7280"/>
                <w:sz w:val="17"/>
              </w:rPr>
              <w:t>EDRPOU code (Ukraine), KRS, HRB or your country’s register number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DUNS or UEI number, if any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Company website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3. Address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The physical address where the company operates.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Street, building, office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City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Postal code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Mailing address, if different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4. Business activity (can be filled in later)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What the company does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Manufacturer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Supplier or distributor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Service provider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Design authority, holder of design documentation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Government body or standards developer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What you make or supply</w:t>
            </w:r>
          </w:p>
          <w:p>
            <w:r>
              <w:rPr>
                <w:color w:val="6B7280"/>
                <w:sz w:val="17"/>
              </w:rPr>
              <w:t>Main products or services and who your customers are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5. Contact details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First and last name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Job title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Phone, Telegram, WhatsApp or Signal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Preferred language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Ukrainian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English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Russian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Deutsch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Français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Español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Polski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Comments, questions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Tax</dc:creator>
  <cp:lastModifiedBy>Crystal Tax</cp:lastModifiedBy>
  <cp:revision>5</cp:revision>
  <dcterms:created xsi:type="dcterms:W3CDTF">2026-09-25T12:00:00Z</dcterms:created>
  <dcterms:modified xsi:type="dcterms:W3CDTF">2026-09-25T12:00:00Z</dcterms:modified>
  <dc:title>Getting or updating an NCAGE code</dc:title>
  <dc:description/>
  <cp:keywords>NCAGE, NATO, NSPA, SAM.gov</cp:keywords>
</cp:coreProperties>
</file>