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Calibri" w:hAnsi="Calibri"/>
          <w:b/>
          <w:sz w:val="32"/>
        </w:rPr>
        <w:t>QUESTIONNAIRE</w:t>
      </w:r>
    </w:p>
    <w:p>
      <w:pPr>
        <w:spacing w:after="120"/>
        <w:jc w:val="center"/>
      </w:pPr>
      <w:r>
        <w:rPr>
          <w:rFonts w:ascii="Calibri" w:hAnsi="Calibri"/>
          <w:b/>
          <w:sz w:val="26"/>
        </w:rPr>
        <w:t>Obtenir ou mettre à jour un code NCAGE</w:t>
      </w:r>
    </w:p>
    <w:p>
      <w:pPr>
        <w:spacing w:after="120"/>
        <w:jc w:val="center"/>
      </w:pPr>
      <w:r>
        <w:rPr>
          <w:rFonts w:ascii="Calibri" w:hAnsi="Calibri"/>
          <w:b w:val="0"/>
          <w:sz w:val="20"/>
        </w:rPr>
        <w:t>Environ 5 minutes. Seuls trois champs sont obligatoires : nom de l’entreprise, votre nom et votre email. Remplissez le reste selon ce que vous savez, nous préciserons les points manquants lors d’un appel. Ne joignez pas ici les documents statutaires : après le questionnaire, nous vous enverrons un lien vers un canal sécurisé pour les documents.</w:t>
      </w:r>
    </w:p>
    <w:p>
      <w:pPr>
        <w:spacing w:after="200"/>
        <w:jc w:val="center"/>
      </w:pPr>
      <w:r>
        <w:rPr>
          <w:rFonts w:ascii="Calibri" w:hAnsi="Calibri"/>
          <w:b/>
          <w:sz w:val="20"/>
        </w:rPr>
        <w:t>Envoyez le questionnaire rempli à m@crystal.tax, sur Telegram @msconsult ou WhatsApp +380 67 777 72 30. Téléphone : +380 67 885 53 00.</w:t>
      </w:r>
    </w:p>
    <w:p>
      <w:pPr>
        <w:keepNext/>
        <w:spacing w:after="40"/>
      </w:pPr>
      <w:r>
        <w:rPr>
          <w:rFonts w:ascii="Calibri" w:hAnsi="Calibri"/>
          <w:b/>
          <w:color w:val="0095D9"/>
          <w:sz w:val="24"/>
        </w:rPr>
        <w:t>1. Votre besoin</w:t>
      </w:r>
    </w:p>
    <w:p>
      <w:pPr>
        <w:keepNext/>
        <w:spacing w:after="120"/>
      </w:pPr>
      <w:r>
        <w:rPr>
          <w:rFonts w:ascii="Calibri" w:hAnsi="Calibri"/>
          <w:b w:val="0"/>
          <w:sz w:val="19"/>
        </w:rPr>
        <w:t>Cochez tout ce qui s’applique. En cas de doute, laissez-nous choisir.</w:t>
      </w:r>
    </w:p>
    <w:tbl>
      <w:tblPr>
        <w:tblStyle w:val="ac"/>
        <w:tblW w:type="auto" w:w="0"/>
        <w:tblLook w:firstColumn="1" w:firstRow="1" w:lastColumn="0" w:lastRow="0" w:noHBand="0" w:noVBand="1" w:val="04A0"/>
      </w:tblPr>
      <w:tblGrid>
        <w:gridCol w:w="4514"/>
        <w:gridCol w:w="4514"/>
      </w:tblGrid>
      <w:tr>
        <w:trPr>
          <w:trHeight w:val="510" w:hRule="atLeast"/>
          <w:cantSplit/>
        </w:trPr>
        <w:tc>
          <w:tcPr>
            <w:tcW w:type="dxa" w:w="3969"/>
          </w:tcPr>
          <w:p>
            <w:pPr>
              <w:keepNext/>
            </w:pPr>
            <w:r/>
            <w:r>
              <w:rPr>
                <w:b/>
                <w:sz w:val="20"/>
              </w:rPr>
              <w:t>Objet de votre demande</w:t>
            </w:r>
          </w:p>
        </w:tc>
        <w:tc>
          <w:tcPr>
            <w:tcW w:type="dxa" w:w="5669"/>
          </w:tcPr>
          <w:p>
            <w:pPr>
              <w:keepNext/>
            </w:pPr>
            <w: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Obtenir un nouveau code NCAGE</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Mettre à jour un NCAGE existant : nom, adresse, contacts</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Vérifier gratuitement si l’entreprise a un code NCAGE</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Inscription sur SAM.gov : subventions et marchés américains</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Appel d’offres NSPA ou inscription au NSPA Source File</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Codification d’un article et obtention d’un NSN</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Il me faut aussi un numéro DUNS</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Je ne suis pas sûr, conseillez-moi</w:t>
            </w:r>
          </w:p>
        </w:tc>
      </w:tr>
      <w:tr>
        <w:trPr>
          <w:trHeight w:val="510" w:hRule="atLeast"/>
          <w:cantSplit/>
        </w:trPr>
        <w:tc>
          <w:tcPr>
            <w:tcW w:type="dxa" w:w="3969"/>
          </w:tcPr>
          <w:p>
            <w:r/>
            <w:r>
              <w:rPr>
                <w:b/>
                <w:sz w:val="20"/>
              </w:rPr>
              <w:t>Un code NCAGE a-t-il déjà été attribué à l’entreprise</w:t>
            </w:r>
          </w:p>
        </w:tc>
        <w:tc>
          <w:tcPr>
            <w:tcW w:type="dxa" w:w="5669"/>
          </w:tcPr>
          <w:p>
            <w: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Non</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Oui</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Je ne sais pas</w:t>
            </w:r>
          </w:p>
        </w:tc>
      </w:tr>
      <w:tr>
        <w:trPr>
          <w:trHeight w:val="510" w:hRule="atLeast"/>
          <w:cantSplit/>
        </w:trPr>
        <w:tc>
          <w:tcPr>
            <w:tcW w:type="dxa" w:w="3969"/>
          </w:tcPr>
          <w:p>
            <w:r/>
            <w:r>
              <w:rPr>
                <w:b/>
                <w:sz w:val="20"/>
              </w:rPr>
              <w:t>Code NCAGE, si vous en avez un</w:t>
            </w:r>
          </w:p>
          <w:p>
            <w:r>
              <w:rPr>
                <w:color w:val="6B7280"/>
                <w:sz w:val="17"/>
              </w:rPr>
              <w:t>Cinq caractères, par exemple KD8H7. Si vous ne le connaissez pas, laissez vide, nous vérifierons</w:t>
            </w:r>
          </w:p>
        </w:tc>
        <w:tc>
          <w:tcPr>
            <w:tcW w:type="dxa" w:w="5669"/>
          </w:tcPr>
          <w:p>
            <w:r/>
          </w:p>
        </w:tc>
      </w:tr>
      <w:tr>
        <w:trPr>
          <w:trHeight w:val="510" w:hRule="atLeast"/>
          <w:cantSplit/>
        </w:trPr>
        <w:tc>
          <w:tcPr>
            <w:tcW w:type="dxa" w:w="3969"/>
          </w:tcPr>
          <w:p>
            <w:r/>
            <w:r>
              <w:rPr>
                <w:b/>
                <w:sz w:val="20"/>
              </w:rPr>
              <w:t>À quoi servira le code</w:t>
            </w:r>
          </w:p>
          <w:p>
            <w:r>
              <w:rPr>
                <w:color w:val="6B7280"/>
                <w:sz w:val="17"/>
              </w:rPr>
              <w:t>Appel d’offres, contrat, plateforme ou organisme qui demande le NCAGE : nom, numéro ou lien</w:t>
            </w:r>
          </w:p>
        </w:tc>
        <w:tc>
          <w:tcPr>
            <w:tcW w:type="dxa" w:w="5669"/>
          </w:tcPr>
          <w:p>
            <w:r/>
          </w:p>
        </w:tc>
      </w:tr>
      <w:tr>
        <w:trPr>
          <w:trHeight w:val="510" w:hRule="atLeast"/>
          <w:cantSplit/>
        </w:trPr>
        <w:tc>
          <w:tcPr>
            <w:tcW w:type="dxa" w:w="3969"/>
          </w:tcPr>
          <w:p>
            <w:r/>
            <w:r>
              <w:rPr>
                <w:b/>
                <w:sz w:val="20"/>
              </w:rPr>
              <w:t>Délai souhaité ou date limite de l’appel d’offres</w:t>
            </w:r>
          </w:p>
        </w:tc>
        <w:tc>
          <w:tcPr>
            <w:tcW w:type="dxa" w:w="5669"/>
          </w:tcPr>
          <w:p>
            <w:r/>
          </w:p>
        </w:tc>
      </w:tr>
    </w:tbl>
    <w:p>
      <w:pPr>
        <w:spacing w:after="80"/>
      </w:pPr>
      <w:r>
        <w:rPr>
          <w:rFonts w:ascii="Calibri" w:hAnsi="Calibri"/>
          <w:b w:val="0"/>
        </w:rPr>
      </w:r>
    </w:p>
    <w:p>
      <w:pPr>
        <w:keepNext/>
        <w:spacing w:after="40"/>
      </w:pPr>
      <w:r>
        <w:rPr>
          <w:rFonts w:ascii="Calibri" w:hAnsi="Calibri"/>
          <w:b/>
          <w:color w:val="0095D9"/>
          <w:sz w:val="24"/>
        </w:rPr>
        <w:t>2. Entreprise</w:t>
      </w:r>
    </w:p>
    <w:p>
      <w:pPr>
        <w:keepNext/>
        <w:spacing w:after="120"/>
      </w:pPr>
      <w:r>
        <w:rPr>
          <w:rFonts w:ascii="Calibri" w:hAnsi="Calibri"/>
          <w:b w:val="0"/>
          <w:sz w:val="19"/>
        </w:rPr>
        <w:t>Informations telles qu’elles figurent au registre officiel.</w:t>
      </w:r>
    </w:p>
    <w:tbl>
      <w:tblPr>
        <w:tblStyle w:val="ac"/>
        <w:tblW w:type="auto" w:w="0"/>
        <w:tblLook w:firstColumn="1" w:firstRow="1" w:lastColumn="0" w:lastRow="0" w:noHBand="0" w:noVBand="1" w:val="04A0"/>
      </w:tblPr>
      <w:tblGrid>
        <w:gridCol w:w="4514"/>
        <w:gridCol w:w="4514"/>
      </w:tblGrid>
      <w:tr>
        <w:trPr>
          <w:trHeight w:val="510" w:hRule="atLeast"/>
          <w:cantSplit/>
        </w:trPr>
        <w:tc>
          <w:tcPr>
            <w:tcW w:type="dxa" w:w="3969"/>
          </w:tcPr>
          <w:p>
            <w:pPr>
              <w:keepNext/>
            </w:pPr>
            <w:r/>
            <w:r>
              <w:rPr>
                <w:b/>
                <w:sz w:val="20"/>
              </w:rPr>
              <w:t>Dénomination sociale complète *</w:t>
            </w:r>
          </w:p>
        </w:tc>
        <w:tc>
          <w:tcPr>
            <w:tcW w:type="dxa" w:w="5669"/>
          </w:tcPr>
          <w:p>
            <w:pPr>
              <w:keepNext/>
            </w:pPr>
            <w:r/>
          </w:p>
        </w:tc>
      </w:tr>
      <w:tr>
        <w:trPr>
          <w:trHeight w:val="510" w:hRule="atLeast"/>
          <w:cantSplit/>
        </w:trPr>
        <w:tc>
          <w:tcPr>
            <w:tcW w:type="dxa" w:w="3969"/>
          </w:tcPr>
          <w:p>
            <w:r/>
            <w:r>
              <w:rPr>
                <w:b/>
                <w:sz w:val="20"/>
              </w:rPr>
              <w:t>Nom en caractères latins</w:t>
            </w:r>
          </w:p>
          <w:p>
            <w:r>
              <w:rPr>
                <w:color w:val="6B7280"/>
                <w:sz w:val="17"/>
              </w:rPr>
              <w:t>Comme dans vos contrats, à la banque ou sur votre site. En cas de doute, écrivez-le tel quel</w:t>
            </w:r>
          </w:p>
        </w:tc>
        <w:tc>
          <w:tcPr>
            <w:tcW w:type="dxa" w:w="5669"/>
          </w:tcPr>
          <w:p>
            <w:r/>
          </w:p>
        </w:tc>
      </w:tr>
      <w:tr>
        <w:trPr>
          <w:trHeight w:val="510" w:hRule="atLeast"/>
          <w:cantSplit/>
        </w:trPr>
        <w:tc>
          <w:tcPr>
            <w:tcW w:type="dxa" w:w="3969"/>
          </w:tcPr>
          <w:p>
            <w:r/>
            <w:r>
              <w:rPr>
                <w:b/>
                <w:sz w:val="20"/>
              </w:rPr>
              <w:t>Forme juridique</w:t>
            </w:r>
          </w:p>
          <w:p>
            <w:r>
              <w:rPr>
                <w:color w:val="6B7280"/>
                <w:sz w:val="17"/>
              </w:rPr>
              <w:t>Par exemple, TOV, SAS, SARL, GmbH, LLC</w:t>
            </w:r>
          </w:p>
        </w:tc>
        <w:tc>
          <w:tcPr>
            <w:tcW w:type="dxa" w:w="5669"/>
          </w:tcPr>
          <w:p>
            <w:r/>
          </w:p>
        </w:tc>
      </w:tr>
      <w:tr>
        <w:trPr>
          <w:trHeight w:val="510" w:hRule="atLeast"/>
          <w:cantSplit/>
        </w:trPr>
        <w:tc>
          <w:tcPr>
            <w:tcW w:type="dxa" w:w="3969"/>
          </w:tcPr>
          <w:p>
            <w:r/>
            <w:r>
              <w:rPr>
                <w:b/>
                <w:sz w:val="20"/>
              </w:rPr>
              <w:t>Pays d’immatriculation</w:t>
            </w:r>
          </w:p>
        </w:tc>
        <w:tc>
          <w:tcPr>
            <w:tcW w:type="dxa" w:w="5669"/>
          </w:tcPr>
          <w:p>
            <w:r/>
          </w:p>
        </w:tc>
      </w:tr>
      <w:tr>
        <w:trPr>
          <w:trHeight w:val="510" w:hRule="atLeast"/>
          <w:cantSplit/>
        </w:trPr>
        <w:tc>
          <w:tcPr>
            <w:tcW w:type="dxa" w:w="3969"/>
          </w:tcPr>
          <w:p>
            <w:r/>
            <w:r>
              <w:rPr>
                <w:b/>
                <w:sz w:val="20"/>
              </w:rPr>
              <w:t>Région, État ou province</w:t>
            </w:r>
          </w:p>
        </w:tc>
        <w:tc>
          <w:tcPr>
            <w:tcW w:type="dxa" w:w="5669"/>
          </w:tcPr>
          <w:p>
            <w:r/>
          </w:p>
        </w:tc>
      </w:tr>
      <w:tr>
        <w:trPr>
          <w:trHeight w:val="510" w:hRule="atLeast"/>
          <w:cantSplit/>
        </w:trPr>
        <w:tc>
          <w:tcPr>
            <w:tcW w:type="dxa" w:w="3969"/>
          </w:tcPr>
          <w:p>
            <w:r/>
            <w:r>
              <w:rPr>
                <w:b/>
                <w:sz w:val="20"/>
              </w:rPr>
              <w:t>Numéro d’immatriculation</w:t>
            </w:r>
          </w:p>
          <w:p>
            <w:r>
              <w:rPr>
                <w:color w:val="6B7280"/>
                <w:sz w:val="17"/>
              </w:rPr>
              <w:t>Code EDRPOU (Ukraine), KRS, HRB ou numéro au registre de votre pays</w:t>
            </w:r>
          </w:p>
        </w:tc>
        <w:tc>
          <w:tcPr>
            <w:tcW w:type="dxa" w:w="5669"/>
          </w:tcPr>
          <w:p>
            <w:r/>
          </w:p>
        </w:tc>
      </w:tr>
      <w:tr>
        <w:trPr>
          <w:trHeight w:val="510" w:hRule="atLeast"/>
          <w:cantSplit/>
        </w:trPr>
        <w:tc>
          <w:tcPr>
            <w:tcW w:type="dxa" w:w="3969"/>
          </w:tcPr>
          <w:p>
            <w:r/>
            <w:r>
              <w:rPr>
                <w:b/>
                <w:sz w:val="20"/>
              </w:rPr>
              <w:t>Numéro DUNS ou UEI, le cas échéant</w:t>
            </w:r>
          </w:p>
        </w:tc>
        <w:tc>
          <w:tcPr>
            <w:tcW w:type="dxa" w:w="5669"/>
          </w:tcPr>
          <w:p>
            <w:r/>
          </w:p>
        </w:tc>
      </w:tr>
      <w:tr>
        <w:trPr>
          <w:trHeight w:val="510" w:hRule="atLeast"/>
          <w:cantSplit/>
        </w:trPr>
        <w:tc>
          <w:tcPr>
            <w:tcW w:type="dxa" w:w="3969"/>
          </w:tcPr>
          <w:p>
            <w:r/>
            <w:r>
              <w:rPr>
                <w:b/>
                <w:sz w:val="20"/>
              </w:rPr>
              <w:t>Site web de l’entreprise</w:t>
            </w:r>
          </w:p>
        </w:tc>
        <w:tc>
          <w:tcPr>
            <w:tcW w:type="dxa" w:w="5669"/>
          </w:tcPr>
          <w:p>
            <w:r/>
          </w:p>
        </w:tc>
      </w:tr>
    </w:tbl>
    <w:p>
      <w:pPr>
        <w:spacing w:after="80"/>
      </w:pPr>
      <w:r>
        <w:rPr>
          <w:rFonts w:ascii="Calibri" w:hAnsi="Calibri"/>
          <w:b w:val="0"/>
        </w:rPr>
      </w:r>
    </w:p>
    <w:p>
      <w:pPr>
        <w:keepNext/>
        <w:spacing w:after="40"/>
      </w:pPr>
      <w:r>
        <w:rPr>
          <w:rFonts w:ascii="Calibri" w:hAnsi="Calibri"/>
          <w:b/>
          <w:color w:val="0095D9"/>
          <w:sz w:val="24"/>
        </w:rPr>
        <w:t>3. Adresse</w:t>
      </w:r>
    </w:p>
    <w:p>
      <w:pPr>
        <w:keepNext/>
        <w:spacing w:after="120"/>
      </w:pPr>
      <w:r>
        <w:rPr>
          <w:rFonts w:ascii="Calibri" w:hAnsi="Calibri"/>
          <w:b w:val="0"/>
          <w:sz w:val="19"/>
        </w:rPr>
        <w:t>Adresse physique où l’entreprise exerce son activité.</w:t>
      </w:r>
    </w:p>
    <w:tbl>
      <w:tblPr>
        <w:tblStyle w:val="ac"/>
        <w:tblW w:type="auto" w:w="0"/>
        <w:tblLook w:firstColumn="1" w:firstRow="1" w:lastColumn="0" w:lastRow="0" w:noHBand="0" w:noVBand="1" w:val="04A0"/>
      </w:tblPr>
      <w:tblGrid>
        <w:gridCol w:w="4514"/>
        <w:gridCol w:w="4514"/>
      </w:tblGrid>
      <w:tr>
        <w:trPr>
          <w:trHeight w:val="510" w:hRule="atLeast"/>
          <w:cantSplit/>
        </w:trPr>
        <w:tc>
          <w:tcPr>
            <w:tcW w:type="dxa" w:w="3969"/>
          </w:tcPr>
          <w:p>
            <w:pPr>
              <w:keepNext/>
            </w:pPr>
            <w:r/>
            <w:r>
              <w:rPr>
                <w:b/>
                <w:sz w:val="20"/>
              </w:rPr>
              <w:t>Rue, numéro, bureau</w:t>
            </w:r>
          </w:p>
        </w:tc>
        <w:tc>
          <w:tcPr>
            <w:tcW w:type="dxa" w:w="5669"/>
          </w:tcPr>
          <w:p>
            <w:pPr>
              <w:keepNext/>
            </w:pPr>
            <w:r/>
          </w:p>
        </w:tc>
      </w:tr>
      <w:tr>
        <w:trPr>
          <w:trHeight w:val="510" w:hRule="atLeast"/>
          <w:cantSplit/>
        </w:trPr>
        <w:tc>
          <w:tcPr>
            <w:tcW w:type="dxa" w:w="3969"/>
          </w:tcPr>
          <w:p>
            <w:r/>
            <w:r>
              <w:rPr>
                <w:b/>
                <w:sz w:val="20"/>
              </w:rPr>
              <w:t>Ville</w:t>
            </w:r>
          </w:p>
        </w:tc>
        <w:tc>
          <w:tcPr>
            <w:tcW w:type="dxa" w:w="5669"/>
          </w:tcPr>
          <w:p>
            <w:r/>
          </w:p>
        </w:tc>
      </w:tr>
      <w:tr>
        <w:trPr>
          <w:trHeight w:val="510" w:hRule="atLeast"/>
          <w:cantSplit/>
        </w:trPr>
        <w:tc>
          <w:tcPr>
            <w:tcW w:type="dxa" w:w="3969"/>
          </w:tcPr>
          <w:p>
            <w:r/>
            <w:r>
              <w:rPr>
                <w:b/>
                <w:sz w:val="20"/>
              </w:rPr>
              <w:t>Code postal</w:t>
            </w:r>
          </w:p>
        </w:tc>
        <w:tc>
          <w:tcPr>
            <w:tcW w:type="dxa" w:w="5669"/>
          </w:tcPr>
          <w:p>
            <w:r/>
          </w:p>
        </w:tc>
      </w:tr>
      <w:tr>
        <w:trPr>
          <w:trHeight w:val="510" w:hRule="atLeast"/>
          <w:cantSplit/>
        </w:trPr>
        <w:tc>
          <w:tcPr>
            <w:tcW w:type="dxa" w:w="3969"/>
          </w:tcPr>
          <w:p>
            <w:r/>
            <w:r>
              <w:rPr>
                <w:b/>
                <w:sz w:val="20"/>
              </w:rPr>
              <w:t>Adresse postale, si elle est différente</w:t>
            </w:r>
          </w:p>
        </w:tc>
        <w:tc>
          <w:tcPr>
            <w:tcW w:type="dxa" w:w="5669"/>
          </w:tcPr>
          <w:p>
            <w:r/>
          </w:p>
        </w:tc>
      </w:tr>
    </w:tbl>
    <w:p>
      <w:pPr>
        <w:spacing w:after="80"/>
      </w:pPr>
      <w:r>
        <w:rPr>
          <w:rFonts w:ascii="Calibri" w:hAnsi="Calibri"/>
          <w:b w:val="0"/>
        </w:rPr>
      </w:r>
    </w:p>
    <w:p>
      <w:pPr>
        <w:keepNext/>
        <w:spacing w:after="40"/>
      </w:pPr>
      <w:r>
        <w:rPr>
          <w:rFonts w:ascii="Calibri" w:hAnsi="Calibri"/>
          <w:b/>
          <w:color w:val="0095D9"/>
          <w:sz w:val="24"/>
        </w:rPr>
        <w:t>4. Activité (peut être rempli plus tard)</w:t>
      </w:r>
    </w:p>
    <w:tbl>
      <w:tblPr>
        <w:tblStyle w:val="ac"/>
        <w:tblW w:type="auto" w:w="0"/>
        <w:tblLook w:firstColumn="1" w:firstRow="1" w:lastColumn="0" w:lastRow="0" w:noHBand="0" w:noVBand="1" w:val="04A0"/>
      </w:tblPr>
      <w:tblGrid>
        <w:gridCol w:w="4514"/>
        <w:gridCol w:w="4514"/>
      </w:tblGrid>
      <w:tr>
        <w:trPr>
          <w:trHeight w:val="510" w:hRule="atLeast"/>
          <w:cantSplit/>
        </w:trPr>
        <w:tc>
          <w:tcPr>
            <w:tcW w:type="dxa" w:w="3969"/>
          </w:tcPr>
          <w:p>
            <w:pPr>
              <w:keepNext/>
            </w:pPr>
            <w:r/>
            <w:r>
              <w:rPr>
                <w:b/>
                <w:sz w:val="20"/>
              </w:rPr>
              <w:t>Activité de l’entreprise</w:t>
            </w:r>
          </w:p>
        </w:tc>
        <w:tc>
          <w:tcPr>
            <w:tcW w:type="dxa" w:w="5669"/>
          </w:tcPr>
          <w:p>
            <w:pPr>
              <w:keepNext/>
            </w:pPr>
            <w: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Fabricant</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Fournisseur ou distributeur</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Prestataire de services</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Concepteur, détenteur de la documentation technique</w:t>
            </w:r>
          </w:p>
          <w:p>
            <w:pPr>
              <w:keepNext/>
            </w:pP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Organisme public ou développeur de normes</w:t>
            </w:r>
          </w:p>
        </w:tc>
      </w:tr>
      <w:tr>
        <w:trPr>
          <w:trHeight w:val="1474" w:hRule="atLeast"/>
          <w:cantSplit/>
        </w:trPr>
        <w:tc>
          <w:tcPr>
            <w:tcW w:type="dxa" w:w="3969"/>
          </w:tcPr>
          <w:p>
            <w:r/>
            <w:r>
              <w:rPr>
                <w:b/>
                <w:sz w:val="20"/>
              </w:rPr>
              <w:t>Ce que vous fabriquez ou fournissez</w:t>
            </w:r>
          </w:p>
          <w:p>
            <w:r>
              <w:rPr>
                <w:color w:val="6B7280"/>
                <w:sz w:val="17"/>
              </w:rPr>
              <w:t>Principaux produits ou services et pour quels clients</w:t>
            </w:r>
          </w:p>
        </w:tc>
        <w:tc>
          <w:tcPr>
            <w:tcW w:type="dxa" w:w="5669"/>
          </w:tcPr>
          <w:p>
            <w:r/>
          </w:p>
        </w:tc>
      </w:tr>
    </w:tbl>
    <w:p>
      <w:pPr>
        <w:spacing w:after="80"/>
      </w:pPr>
      <w:r>
        <w:rPr>
          <w:rFonts w:ascii="Calibri" w:hAnsi="Calibri"/>
          <w:b w:val="0"/>
        </w:rPr>
      </w:r>
    </w:p>
    <w:p>
      <w:pPr>
        <w:keepNext/>
        <w:spacing w:after="40"/>
      </w:pPr>
      <w:r>
        <w:rPr>
          <w:rFonts w:ascii="Calibri" w:hAnsi="Calibri"/>
          <w:b/>
          <w:color w:val="0095D9"/>
          <w:sz w:val="24"/>
        </w:rPr>
        <w:t>5. Coordonnées</w:t>
      </w:r>
    </w:p>
    <w:tbl>
      <w:tblPr>
        <w:tblStyle w:val="ac"/>
        <w:tblW w:type="auto" w:w="0"/>
        <w:tblLook w:firstColumn="1" w:firstRow="1" w:lastColumn="0" w:lastRow="0" w:noHBand="0" w:noVBand="1" w:val="04A0"/>
      </w:tblPr>
      <w:tblGrid>
        <w:gridCol w:w="4514"/>
        <w:gridCol w:w="4514"/>
      </w:tblGrid>
      <w:tr>
        <w:trPr>
          <w:trHeight w:val="510" w:hRule="atLeast"/>
          <w:cantSplit/>
        </w:trPr>
        <w:tc>
          <w:tcPr>
            <w:tcW w:type="dxa" w:w="3969"/>
          </w:tcPr>
          <w:p>
            <w:pPr>
              <w:keepNext/>
            </w:pPr>
            <w:r/>
            <w:r>
              <w:rPr>
                <w:b/>
                <w:sz w:val="20"/>
              </w:rPr>
              <w:t>Prénom et nom *</w:t>
            </w:r>
          </w:p>
        </w:tc>
        <w:tc>
          <w:tcPr>
            <w:tcW w:type="dxa" w:w="5669"/>
          </w:tcPr>
          <w:p>
            <w:pPr>
              <w:keepNext/>
            </w:pPr>
            <w:r/>
          </w:p>
        </w:tc>
      </w:tr>
      <w:tr>
        <w:trPr>
          <w:trHeight w:val="510" w:hRule="atLeast"/>
          <w:cantSplit/>
        </w:trPr>
        <w:tc>
          <w:tcPr>
            <w:tcW w:type="dxa" w:w="3969"/>
          </w:tcPr>
          <w:p>
            <w:r/>
            <w:r>
              <w:rPr>
                <w:b/>
                <w:sz w:val="20"/>
              </w:rPr>
              <w:t>Fonction</w:t>
            </w:r>
          </w:p>
        </w:tc>
        <w:tc>
          <w:tcPr>
            <w:tcW w:type="dxa" w:w="5669"/>
          </w:tcPr>
          <w:p>
            <w:r/>
          </w:p>
        </w:tc>
      </w:tr>
      <w:tr>
        <w:trPr>
          <w:trHeight w:val="510" w:hRule="atLeast"/>
          <w:cantSplit/>
        </w:trPr>
        <w:tc>
          <w:tcPr>
            <w:tcW w:type="dxa" w:w="3969"/>
          </w:tcPr>
          <w:p>
            <w:r/>
            <w:r>
              <w:rPr>
                <w:b/>
                <w:sz w:val="20"/>
              </w:rPr>
              <w:t>Email *</w:t>
            </w:r>
          </w:p>
        </w:tc>
        <w:tc>
          <w:tcPr>
            <w:tcW w:type="dxa" w:w="5669"/>
          </w:tcPr>
          <w:p>
            <w:r/>
          </w:p>
        </w:tc>
      </w:tr>
      <w:tr>
        <w:trPr>
          <w:trHeight w:val="510" w:hRule="atLeast"/>
          <w:cantSplit/>
        </w:trPr>
        <w:tc>
          <w:tcPr>
            <w:tcW w:type="dxa" w:w="3969"/>
          </w:tcPr>
          <w:p>
            <w:r/>
            <w:r>
              <w:rPr>
                <w:b/>
                <w:sz w:val="20"/>
              </w:rPr>
              <w:t>Téléphone, Telegram, WhatsApp ou Signal</w:t>
            </w:r>
          </w:p>
        </w:tc>
        <w:tc>
          <w:tcPr>
            <w:tcW w:type="dxa" w:w="5669"/>
          </w:tcPr>
          <w:p>
            <w:r/>
          </w:p>
        </w:tc>
      </w:tr>
      <w:tr>
        <w:trPr>
          <w:trHeight w:val="510" w:hRule="atLeast"/>
          <w:cantSplit/>
        </w:trPr>
        <w:tc>
          <w:tcPr>
            <w:tcW w:type="dxa" w:w="3969"/>
          </w:tcPr>
          <w:p>
            <w:r/>
            <w:r>
              <w:rPr>
                <w:b/>
                <w:sz w:val="20"/>
              </w:rPr>
              <w:t>Langue de contact</w:t>
            </w:r>
          </w:p>
        </w:tc>
        <w:tc>
          <w:tcPr>
            <w:tcW w:type="dxa" w:w="5669"/>
          </w:tcPr>
          <w:p>
            <w:r/>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Ukrainien</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English</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Russe</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Deutsch</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Français</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Español</w:t>
            </w:r>
          </w:p>
          <w:p>
            <w:sdt>
              <w:sdt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Polski</w:t>
            </w:r>
          </w:p>
        </w:tc>
      </w:tr>
      <w:tr>
        <w:trPr>
          <w:trHeight w:val="1474" w:hRule="atLeast"/>
          <w:cantSplit/>
        </w:trPr>
        <w:tc>
          <w:tcPr>
            <w:tcW w:type="dxa" w:w="3969"/>
          </w:tcPr>
          <w:p>
            <w:r/>
            <w:r>
              <w:rPr>
                <w:b/>
                <w:sz w:val="20"/>
              </w:rPr>
              <w:t>Commentaires, questions</w:t>
            </w:r>
          </w:p>
        </w:tc>
        <w:tc>
          <w:tcPr>
            <w:tcW w:type="dxa" w:w="5669"/>
          </w:tcPr>
          <w:p>
            <w:r/>
          </w:p>
        </w:tc>
      </w:tr>
    </w:tbl>
    <w:p>
      <w:pPr>
        <w:spacing w:after="80"/>
      </w:pPr>
      <w:r>
        <w:rPr>
          <w:rFonts w:ascii="Calibri" w:hAnsi="Calibri"/>
          <w:b w:val="0"/>
        </w:rPr>
      </w:r>
    </w:p>
    <w:sectPr w:rsidR="00E353C9">
      <w:headerReference w:type="default" r:id="rId8"/>
      <w:pgSz w:w="11909" w:h="16834"/>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8AF" w:rsidRDefault="000E18AF">
      <w:pPr>
        <w:spacing w:line="240" w:lineRule="auto"/>
      </w:pPr>
      <w:r>
        <w:separator/>
      </w:r>
    </w:p>
  </w:endnote>
  <w:endnote w:type="continuationSeparator" w:id="0">
    <w:p w:rsidR="000E18AF" w:rsidRDefault="000E1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8AF" w:rsidRDefault="000E18AF">
      <w:pPr>
        <w:spacing w:line="240" w:lineRule="auto"/>
      </w:pPr>
      <w:r>
        <w:separator/>
      </w:r>
    </w:p>
  </w:footnote>
  <w:footnote w:type="continuationSeparator" w:id="0">
    <w:p w:rsidR="000E18AF" w:rsidRDefault="000E18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C9" w:rsidRDefault="000E18AF">
    <w:pPr>
      <w:pStyle w:val="af6"/>
    </w:pPr>
    <w:r>
      <w:rPr>
        <w:noProof/>
        <w:lang w:val="ru-RU"/>
      </w:rPr>
      <mc:AlternateContent>
        <mc:Choice Requires="wpg">
          <w:drawing>
            <wp:anchor distT="0" distB="0" distL="114300" distR="114300" simplePos="0" relativeHeight="251659264" behindDoc="1" locked="0" layoutInCell="1" allowOverlap="1">
              <wp:simplePos x="0" y="0"/>
              <wp:positionH relativeFrom="page">
                <wp:posOffset>9525</wp:posOffset>
              </wp:positionH>
              <wp:positionV relativeFrom="paragraph">
                <wp:posOffset>-447675</wp:posOffset>
              </wp:positionV>
              <wp:extent cx="7550622" cy="106775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7550622" cy="1067752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page;margin-left:0.75pt;mso-position-horizontal:absolute;mso-position-vertical-relative:text;margin-top:-35.25pt;mso-position-vertical:absolute;width:594.54pt;height:840.75pt;mso-wrap-distance-left:9.00pt;mso-wrap-distance-top:0.00pt;mso-wrap-distance-right:9.00pt;mso-wrap-distance-bottom:0.00pt;" stroked="f">
              <v:path textboxrect="0,0,0,0"/>
              <v:imagedata r:id="rId2" o:titl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3C9"/>
    <w:rsid w:val="000E18AF"/>
    <w:rsid w:val="00846AD0"/>
    <w:rsid w:val="00E3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line="240" w:lineRule="auto"/>
    </w:pPr>
  </w:style>
  <w:style w:type="character" w:customStyle="1" w:styleId="a5">
    <w:name w:val="Название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link w:val="a5"/>
    <w:uiPriority w:val="10"/>
    <w:qFormat/>
    <w:pPr>
      <w:keepNext/>
      <w:keepLines/>
      <w:spacing w:after="60"/>
    </w:pPr>
    <w:rPr>
      <w:sz w:val="52"/>
      <w:szCs w:val="52"/>
    </w:rPr>
  </w:style>
  <w:style w:type="paragraph" w:styleId="a8">
    <w:name w:val="Subtitle"/>
    <w:basedOn w:val="a"/>
    <w:next w:val="a"/>
    <w:link w:val="a7"/>
    <w:uiPriority w:val="11"/>
    <w:qFormat/>
    <w:pPr>
      <w:keepNext/>
      <w:keepLines/>
      <w:spacing w:after="320"/>
    </w:pPr>
    <w:rPr>
      <w:color w:val="666666"/>
      <w:sz w:val="30"/>
      <w:szCs w:val="30"/>
    </w:rPr>
  </w:style>
  <w:style w:type="table" w:customStyle="1" w:styleId="StGen0">
    <w:name w:val="StGen0"/>
    <w:basedOn w:val="TableNormal"/>
    <w:tblPr>
      <w:tblStyleRowBandSize w:val="1"/>
      <w:tblStyleColBandSize w:val="1"/>
      <w:tblCellMar>
        <w:top w:w="100" w:type="dxa"/>
        <w:left w:w="100" w:type="dxa"/>
        <w:bottom w:w="100" w:type="dxa"/>
        <w:right w:w="100" w:type="dxa"/>
      </w:tblCellMar>
    </w:tblPr>
  </w:style>
  <w:style w:type="character" w:styleId="af5">
    <w:name w:val="Hyperlink"/>
    <w:basedOn w:val="a0"/>
    <w:uiPriority w:val="99"/>
    <w:unhideWhenUsed/>
    <w:rPr>
      <w:color w:val="0000FF"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paragraph" w:styleId="af6">
    <w:name w:val="header"/>
    <w:basedOn w:val="a"/>
    <w:link w:val="af7"/>
    <w:uiPriority w:val="99"/>
    <w:unhideWhenUsed/>
    <w:pPr>
      <w:tabs>
        <w:tab w:val="center" w:pos="4677"/>
        <w:tab w:val="right" w:pos="9355"/>
      </w:tabs>
      <w:spacing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line="240" w:lineRule="auto"/>
    </w:pPr>
  </w:style>
  <w:style w:type="character" w:customStyle="1" w:styleId="af9">
    <w:name w:val="Нижний колонтитул Знак"/>
    <w:basedOn w:val="a0"/>
    <w:link w:val="af8"/>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line="240" w:lineRule="auto"/>
    </w:pPr>
  </w:style>
  <w:style w:type="character" w:customStyle="1" w:styleId="a5">
    <w:name w:val="Название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link w:val="a5"/>
    <w:uiPriority w:val="10"/>
    <w:qFormat/>
    <w:pPr>
      <w:keepNext/>
      <w:keepLines/>
      <w:spacing w:after="60"/>
    </w:pPr>
    <w:rPr>
      <w:sz w:val="52"/>
      <w:szCs w:val="52"/>
    </w:rPr>
  </w:style>
  <w:style w:type="paragraph" w:styleId="a8">
    <w:name w:val="Subtitle"/>
    <w:basedOn w:val="a"/>
    <w:next w:val="a"/>
    <w:link w:val="a7"/>
    <w:uiPriority w:val="11"/>
    <w:qFormat/>
    <w:pPr>
      <w:keepNext/>
      <w:keepLines/>
      <w:spacing w:after="320"/>
    </w:pPr>
    <w:rPr>
      <w:color w:val="666666"/>
      <w:sz w:val="30"/>
      <w:szCs w:val="30"/>
    </w:rPr>
  </w:style>
  <w:style w:type="table" w:customStyle="1" w:styleId="StGen0">
    <w:name w:val="StGen0"/>
    <w:basedOn w:val="TableNormal"/>
    <w:tblPr>
      <w:tblStyleRowBandSize w:val="1"/>
      <w:tblStyleColBandSize w:val="1"/>
      <w:tblCellMar>
        <w:top w:w="100" w:type="dxa"/>
        <w:left w:w="100" w:type="dxa"/>
        <w:bottom w:w="100" w:type="dxa"/>
        <w:right w:w="100" w:type="dxa"/>
      </w:tblCellMar>
    </w:tblPr>
  </w:style>
  <w:style w:type="character" w:styleId="af5">
    <w:name w:val="Hyperlink"/>
    <w:basedOn w:val="a0"/>
    <w:uiPriority w:val="99"/>
    <w:unhideWhenUsed/>
    <w:rPr>
      <w:color w:val="0000FF"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paragraph" w:styleId="af6">
    <w:name w:val="header"/>
    <w:basedOn w:val="a"/>
    <w:link w:val="af7"/>
    <w:uiPriority w:val="99"/>
    <w:unhideWhenUsed/>
    <w:pPr>
      <w:tabs>
        <w:tab w:val="center" w:pos="4677"/>
        <w:tab w:val="right" w:pos="9355"/>
      </w:tabs>
      <w:spacing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line="240" w:lineRule="auto"/>
    </w:pPr>
  </w:style>
  <w:style w:type="character" w:customStyle="1" w:styleId="af9">
    <w:name w:val="Нижний колонтитул Знак"/>
    <w:basedOn w:val="a0"/>
    <w:link w:val="af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crystal.ta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Tax</dc:creator>
  <cp:lastModifiedBy>Crystal Tax</cp:lastModifiedBy>
  <cp:revision>5</cp:revision>
  <dcterms:created xsi:type="dcterms:W3CDTF">2026-09-25T12:00:00Z</dcterms:created>
  <dcterms:modified xsi:type="dcterms:W3CDTF">2026-09-25T12:00:00Z</dcterms:modified>
  <dc:title>Obtenir ou mettre à jour un code NCAGE</dc:title>
  <dc:description/>
  <cp:keywords>NCAGE, NATO, NSPA, SAM.gov</cp:keywords>
</cp:coreProperties>
</file>